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8E" w:rsidRPr="00D5372C" w:rsidRDefault="000948A7" w:rsidP="001C438F">
      <w:pPr>
        <w:spacing w:before="240" w:after="240" w:line="264" w:lineRule="auto"/>
        <w:rPr>
          <w:rFonts w:cstheme="minorHAnsi"/>
          <w:b/>
        </w:rPr>
      </w:pPr>
      <w:r w:rsidRPr="00D5372C">
        <w:rPr>
          <w:rFonts w:cstheme="minorHAnsi"/>
          <w:b/>
        </w:rPr>
        <w:t>ADDENDA A LA GUIA DOCENT</w:t>
      </w:r>
      <w:r w:rsidR="00D937AA" w:rsidRPr="00D5372C">
        <w:rPr>
          <w:rFonts w:cstheme="minorHAnsi"/>
          <w:b/>
        </w:rPr>
        <w:t xml:space="preserve"> D’ASSIGNATURA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4002DC" w:rsidRPr="000F21D1" w:rsidTr="004002DC">
        <w:tc>
          <w:tcPr>
            <w:tcW w:w="9209" w:type="dxa"/>
            <w:gridSpan w:val="2"/>
            <w:shd w:val="clear" w:color="auto" w:fill="0077C8"/>
          </w:tcPr>
          <w:p w:rsidR="004002DC" w:rsidRPr="000F21D1" w:rsidRDefault="004002DC" w:rsidP="00EA3E9C">
            <w:pPr>
              <w:spacing w:before="40" w:after="40"/>
              <w:jc w:val="both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0F21D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Identificadors de l’assignatura</w:t>
            </w:r>
          </w:p>
        </w:tc>
      </w:tr>
      <w:tr w:rsidR="004002DC" w:rsidRPr="000F21D1" w:rsidTr="00D67695">
        <w:tc>
          <w:tcPr>
            <w:tcW w:w="2972" w:type="dxa"/>
            <w:shd w:val="clear" w:color="auto" w:fill="DEEAF6" w:themeFill="accent5" w:themeFillTint="33"/>
          </w:tcPr>
          <w:p w:rsidR="00B158AF" w:rsidRPr="00D67695" w:rsidRDefault="00B158AF" w:rsidP="00EA3E9C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67695">
              <w:rPr>
                <w:rFonts w:cstheme="minorHAnsi"/>
                <w:b/>
                <w:sz w:val="22"/>
                <w:szCs w:val="22"/>
              </w:rPr>
              <w:t>Codi assignatura</w:t>
            </w:r>
          </w:p>
        </w:tc>
        <w:tc>
          <w:tcPr>
            <w:tcW w:w="6237" w:type="dxa"/>
          </w:tcPr>
          <w:p w:rsidR="00B158AF" w:rsidRPr="000F21D1" w:rsidRDefault="004375F0" w:rsidP="00EA3E9C">
            <w:pPr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220310</w:t>
            </w:r>
          </w:p>
        </w:tc>
      </w:tr>
      <w:tr w:rsidR="00D5372C" w:rsidRPr="000F21D1" w:rsidTr="00D67695">
        <w:tc>
          <w:tcPr>
            <w:tcW w:w="2972" w:type="dxa"/>
            <w:shd w:val="clear" w:color="auto" w:fill="DEEAF6" w:themeFill="accent5" w:themeFillTint="33"/>
          </w:tcPr>
          <w:p w:rsidR="00B158AF" w:rsidRPr="00D67695" w:rsidRDefault="00D67695" w:rsidP="00EA3E9C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Nom a</w:t>
            </w:r>
            <w:r w:rsidR="00B158AF" w:rsidRPr="00D67695">
              <w:rPr>
                <w:rFonts w:cstheme="minorHAnsi"/>
                <w:b/>
                <w:sz w:val="22"/>
                <w:szCs w:val="22"/>
              </w:rPr>
              <w:t>ssignatura</w:t>
            </w:r>
          </w:p>
        </w:tc>
        <w:tc>
          <w:tcPr>
            <w:tcW w:w="6237" w:type="dxa"/>
          </w:tcPr>
          <w:p w:rsidR="00B158AF" w:rsidRPr="000F21D1" w:rsidRDefault="001C48CD" w:rsidP="00EA3E9C">
            <w:pPr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Direcció de projectes d’aeronaus i vehicles aeroespacials</w:t>
            </w:r>
          </w:p>
        </w:tc>
      </w:tr>
      <w:tr w:rsidR="00D5372C" w:rsidRPr="000F21D1" w:rsidTr="00D67695">
        <w:tc>
          <w:tcPr>
            <w:tcW w:w="2972" w:type="dxa"/>
            <w:shd w:val="clear" w:color="auto" w:fill="DEEAF6" w:themeFill="accent5" w:themeFillTint="33"/>
          </w:tcPr>
          <w:p w:rsidR="00B158AF" w:rsidRPr="00D67695" w:rsidRDefault="00EA3E9C" w:rsidP="00EA3E9C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67695">
              <w:rPr>
                <w:rFonts w:cstheme="minorHAnsi"/>
                <w:b/>
                <w:sz w:val="22"/>
                <w:szCs w:val="22"/>
              </w:rPr>
              <w:t>Titulació/titulacions</w:t>
            </w:r>
          </w:p>
        </w:tc>
        <w:tc>
          <w:tcPr>
            <w:tcW w:w="6237" w:type="dxa"/>
          </w:tcPr>
          <w:p w:rsidR="00B158AF" w:rsidRPr="000F21D1" w:rsidRDefault="004375F0" w:rsidP="00EA3E9C">
            <w:pPr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Màster en Enginyeria Aeronàutica</w:t>
            </w:r>
          </w:p>
        </w:tc>
      </w:tr>
      <w:tr w:rsidR="00D5372C" w:rsidRPr="000F21D1" w:rsidTr="00D67695">
        <w:tc>
          <w:tcPr>
            <w:tcW w:w="2972" w:type="dxa"/>
            <w:shd w:val="clear" w:color="auto" w:fill="DEEAF6" w:themeFill="accent5" w:themeFillTint="33"/>
          </w:tcPr>
          <w:p w:rsidR="00EA3E9C" w:rsidRPr="00D67695" w:rsidRDefault="00EA3E9C" w:rsidP="00EA3E9C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67695">
              <w:rPr>
                <w:rFonts w:cstheme="minorHAnsi"/>
                <w:b/>
                <w:sz w:val="22"/>
                <w:szCs w:val="22"/>
              </w:rPr>
              <w:t>Responsable</w:t>
            </w:r>
            <w:r w:rsidR="00D67695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67695">
              <w:rPr>
                <w:rFonts w:cstheme="minorHAnsi"/>
                <w:b/>
                <w:sz w:val="22"/>
                <w:szCs w:val="22"/>
              </w:rPr>
              <w:t>de l’assignatura</w:t>
            </w:r>
          </w:p>
        </w:tc>
        <w:tc>
          <w:tcPr>
            <w:tcW w:w="6237" w:type="dxa"/>
          </w:tcPr>
          <w:p w:rsidR="00EA3E9C" w:rsidRPr="000F21D1" w:rsidRDefault="004375F0" w:rsidP="00EA3E9C">
            <w:pPr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Daniel Garcia-</w:t>
            </w:r>
            <w:proofErr w:type="spellStart"/>
            <w:r>
              <w:rPr>
                <w:rFonts w:cstheme="minorHAnsi"/>
                <w:sz w:val="22"/>
                <w:szCs w:val="22"/>
              </w:rPr>
              <w:t>Almiñana</w:t>
            </w:r>
            <w:proofErr w:type="spellEnd"/>
          </w:p>
        </w:tc>
      </w:tr>
    </w:tbl>
    <w:p w:rsidR="00745E4E" w:rsidRDefault="00745E4E" w:rsidP="00745E4E">
      <w:pPr>
        <w:spacing w:before="240" w:after="120" w:line="264" w:lineRule="auto"/>
        <w:jc w:val="both"/>
        <w:rPr>
          <w:rFonts w:cstheme="minorHAnsi"/>
          <w:sz w:val="22"/>
          <w:szCs w:val="22"/>
        </w:rPr>
      </w:pPr>
      <w:r w:rsidRPr="00984DDB">
        <w:rPr>
          <w:rFonts w:cstheme="minorHAnsi"/>
          <w:sz w:val="22"/>
          <w:szCs w:val="22"/>
        </w:rPr>
        <w:t xml:space="preserve">Com a conseqüència de la crisi sanitària per causa de la Covid19, </w:t>
      </w:r>
      <w:r w:rsidR="001C438F" w:rsidRPr="00984DDB">
        <w:rPr>
          <w:rFonts w:cstheme="minorHAnsi"/>
          <w:sz w:val="22"/>
          <w:szCs w:val="22"/>
        </w:rPr>
        <w:t xml:space="preserve">de manera temporal pel quadrimestre de primavera pel curs </w:t>
      </w:r>
      <w:r w:rsidR="001C438F">
        <w:rPr>
          <w:rFonts w:cstheme="minorHAnsi"/>
          <w:sz w:val="22"/>
          <w:szCs w:val="22"/>
        </w:rPr>
        <w:t>20</w:t>
      </w:r>
      <w:r w:rsidR="001C438F" w:rsidRPr="00984DDB">
        <w:rPr>
          <w:rFonts w:cstheme="minorHAnsi"/>
          <w:sz w:val="22"/>
          <w:szCs w:val="22"/>
        </w:rPr>
        <w:t>19</w:t>
      </w:r>
      <w:r w:rsidR="001C438F">
        <w:rPr>
          <w:rFonts w:cstheme="minorHAnsi"/>
          <w:sz w:val="22"/>
          <w:szCs w:val="22"/>
        </w:rPr>
        <w:t xml:space="preserve">-2020, </w:t>
      </w:r>
      <w:r w:rsidRPr="00984DDB">
        <w:rPr>
          <w:rFonts w:cstheme="minorHAnsi"/>
          <w:sz w:val="22"/>
          <w:szCs w:val="22"/>
        </w:rPr>
        <w:t xml:space="preserve">s'han hagut d'adaptar els </w:t>
      </w:r>
      <w:r w:rsidR="001C438F">
        <w:rPr>
          <w:rFonts w:cstheme="minorHAnsi"/>
          <w:sz w:val="22"/>
          <w:szCs w:val="22"/>
        </w:rPr>
        <w:t>apartats</w:t>
      </w:r>
      <w:r w:rsidRPr="00984DDB">
        <w:rPr>
          <w:rFonts w:cstheme="minorHAnsi"/>
          <w:sz w:val="22"/>
          <w:szCs w:val="22"/>
        </w:rPr>
        <w:t xml:space="preserve"> de la Guia Docent de l'assign</w:t>
      </w:r>
      <w:bookmarkStart w:id="0" w:name="_GoBack"/>
      <w:bookmarkEnd w:id="0"/>
      <w:r w:rsidRPr="00984DDB">
        <w:rPr>
          <w:rFonts w:cstheme="minorHAnsi"/>
          <w:sz w:val="22"/>
          <w:szCs w:val="22"/>
        </w:rPr>
        <w:t xml:space="preserve">atura, </w:t>
      </w:r>
      <w:r w:rsidR="00EA3E9C">
        <w:rPr>
          <w:rFonts w:cstheme="minorHAnsi"/>
          <w:sz w:val="22"/>
          <w:szCs w:val="22"/>
        </w:rPr>
        <w:t>que es detallen a continuació</w:t>
      </w:r>
      <w:r w:rsidR="00D67695">
        <w:rPr>
          <w:rFonts w:cstheme="minorHAnsi"/>
          <w:sz w:val="22"/>
          <w:szCs w:val="22"/>
        </w:rPr>
        <w:t>:</w:t>
      </w:r>
    </w:p>
    <w:tbl>
      <w:tblPr>
        <w:tblStyle w:val="Tablaconcuadrcula"/>
        <w:tblW w:w="920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4"/>
        <w:gridCol w:w="6985"/>
      </w:tblGrid>
      <w:tr w:rsidR="00887112" w:rsidRPr="004375F0" w:rsidTr="00887112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0077C8"/>
          </w:tcPr>
          <w:p w:rsidR="00887112" w:rsidRPr="004375F0" w:rsidRDefault="00887112" w:rsidP="004002DC">
            <w:pPr>
              <w:spacing w:before="60" w:after="6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4375F0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Adaptació a la docència no presencial</w:t>
            </w:r>
          </w:p>
        </w:tc>
      </w:tr>
      <w:tr w:rsidR="00887112" w:rsidRPr="004375F0" w:rsidTr="00887112">
        <w:tc>
          <w:tcPr>
            <w:tcW w:w="2224" w:type="dxa"/>
            <w:shd w:val="clear" w:color="auto" w:fill="DEEAF6" w:themeFill="accent5" w:themeFillTint="33"/>
          </w:tcPr>
          <w:p w:rsidR="00887112" w:rsidRPr="004375F0" w:rsidRDefault="00887112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4375F0">
              <w:rPr>
                <w:rFonts w:cstheme="minorHAnsi"/>
                <w:b/>
                <w:sz w:val="22"/>
                <w:szCs w:val="22"/>
              </w:rPr>
              <w:t>Continguts</w:t>
            </w:r>
          </w:p>
        </w:tc>
        <w:tc>
          <w:tcPr>
            <w:tcW w:w="6985" w:type="dxa"/>
            <w:shd w:val="clear" w:color="auto" w:fill="auto"/>
          </w:tcPr>
          <w:p w:rsidR="00887112" w:rsidRPr="004375F0" w:rsidRDefault="004375F0" w:rsidP="004002DC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proofErr w:type="spellStart"/>
            <w:r w:rsidRPr="004375F0">
              <w:rPr>
                <w:rFonts w:cstheme="minorHAnsi"/>
                <w:sz w:val="22"/>
                <w:szCs w:val="22"/>
              </w:rPr>
              <w:t>Unchanged</w:t>
            </w:r>
            <w:proofErr w:type="spellEnd"/>
          </w:p>
        </w:tc>
      </w:tr>
      <w:tr w:rsidR="00887112" w:rsidRPr="004375F0" w:rsidTr="00887112">
        <w:tc>
          <w:tcPr>
            <w:tcW w:w="2224" w:type="dxa"/>
            <w:shd w:val="clear" w:color="auto" w:fill="DEEAF6" w:themeFill="accent5" w:themeFillTint="33"/>
          </w:tcPr>
          <w:p w:rsidR="00887112" w:rsidRPr="004375F0" w:rsidRDefault="00887112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4375F0">
              <w:rPr>
                <w:rFonts w:cstheme="minorHAnsi"/>
                <w:b/>
                <w:sz w:val="22"/>
                <w:szCs w:val="22"/>
              </w:rPr>
              <w:t xml:space="preserve">Metodologia docent </w:t>
            </w:r>
          </w:p>
        </w:tc>
        <w:tc>
          <w:tcPr>
            <w:tcW w:w="6985" w:type="dxa"/>
            <w:shd w:val="clear" w:color="auto" w:fill="auto"/>
          </w:tcPr>
          <w:p w:rsidR="004375F0" w:rsidRPr="001C48CD" w:rsidRDefault="004375F0" w:rsidP="004002DC">
            <w:pPr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r w:rsidRPr="004375F0">
              <w:rPr>
                <w:rFonts w:cstheme="minorHAnsi"/>
                <w:sz w:val="22"/>
                <w:szCs w:val="22"/>
                <w:lang w:val="en-GB"/>
              </w:rPr>
              <w:t>B</w:t>
            </w:r>
            <w:r w:rsidRPr="004375F0">
              <w:rPr>
                <w:rFonts w:cstheme="minorHAnsi"/>
                <w:sz w:val="22"/>
                <w:szCs w:val="22"/>
                <w:lang w:val="en-GB"/>
              </w:rPr>
              <w:t>ased on asynchronous ATENEA (delivery of tasks, and repository of course materials, including videos), synchronous teamwork sessions, and synchronous theory sessions</w:t>
            </w:r>
          </w:p>
        </w:tc>
      </w:tr>
      <w:tr w:rsidR="00EA3E9C" w:rsidRPr="004375F0" w:rsidTr="00D5372C">
        <w:tc>
          <w:tcPr>
            <w:tcW w:w="9209" w:type="dxa"/>
            <w:gridSpan w:val="2"/>
            <w:shd w:val="clear" w:color="auto" w:fill="0077C8"/>
          </w:tcPr>
          <w:p w:rsidR="00EA3E9C" w:rsidRPr="004375F0" w:rsidRDefault="00EA3E9C" w:rsidP="004002DC">
            <w:pPr>
              <w:spacing w:before="60" w:after="6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4375F0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Sistema de qualificació</w:t>
            </w:r>
          </w:p>
        </w:tc>
      </w:tr>
      <w:tr w:rsidR="00EA3E9C" w:rsidRPr="004375F0" w:rsidTr="00D5372C">
        <w:tc>
          <w:tcPr>
            <w:tcW w:w="2224" w:type="dxa"/>
            <w:shd w:val="clear" w:color="auto" w:fill="DEEAF6" w:themeFill="accent5" w:themeFillTint="33"/>
          </w:tcPr>
          <w:p w:rsidR="00EA3E9C" w:rsidRPr="004375F0" w:rsidRDefault="00EA3E9C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4375F0">
              <w:rPr>
                <w:rFonts w:cstheme="minorHAnsi"/>
                <w:b/>
                <w:sz w:val="22"/>
                <w:szCs w:val="22"/>
              </w:rPr>
              <w:t>Càlcul de la nota final</w:t>
            </w:r>
          </w:p>
        </w:tc>
        <w:tc>
          <w:tcPr>
            <w:tcW w:w="6985" w:type="dxa"/>
          </w:tcPr>
          <w:p w:rsidR="004375F0" w:rsidRPr="004375F0" w:rsidRDefault="004375F0" w:rsidP="004375F0">
            <w:pPr>
              <w:pStyle w:val="NormalWeb"/>
              <w:spacing w:before="0" w:beforeAutospacing="0" w:after="120" w:afterAutospacing="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375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final mark of the course is divided into: </w:t>
            </w:r>
          </w:p>
          <w:p w:rsidR="004375F0" w:rsidRDefault="004375F0" w:rsidP="004375F0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261" w:hanging="142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proofErr w:type="spellStart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Case</w:t>
            </w:r>
            <w:proofErr w:type="spellEnd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proofErr w:type="spellStart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Studies</w:t>
            </w:r>
            <w:proofErr w:type="spellEnd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, </w:t>
            </w:r>
            <w:proofErr w:type="spellStart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weight</w:t>
            </w:r>
            <w:proofErr w:type="spellEnd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20% - assessed in A to D </w:t>
            </w:r>
            <w:proofErr w:type="spellStart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scale</w:t>
            </w:r>
            <w:proofErr w:type="spellEnd"/>
          </w:p>
          <w:p w:rsidR="004375F0" w:rsidRPr="004375F0" w:rsidRDefault="004375F0" w:rsidP="004375F0">
            <w:pPr>
              <w:pStyle w:val="NormalWeb"/>
              <w:spacing w:before="0" w:beforeAutospacing="0" w:after="40" w:afterAutospacing="0"/>
              <w:ind w:left="261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Unchanged</w:t>
            </w:r>
            <w:proofErr w:type="spellEnd"/>
          </w:p>
          <w:p w:rsidR="004375F0" w:rsidRDefault="004375F0" w:rsidP="004375F0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261" w:hanging="142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proofErr w:type="spellStart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Deliverable</w:t>
            </w:r>
            <w:proofErr w:type="spellEnd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D1, </w:t>
            </w:r>
            <w:proofErr w:type="spellStart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weight</w:t>
            </w:r>
            <w:proofErr w:type="spellEnd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5% - </w:t>
            </w:r>
            <w:proofErr w:type="spellStart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assessed</w:t>
            </w:r>
            <w:proofErr w:type="spellEnd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0 to 5</w:t>
            </w:r>
          </w:p>
          <w:p w:rsidR="004375F0" w:rsidRPr="004375F0" w:rsidRDefault="004375F0" w:rsidP="004375F0">
            <w:pPr>
              <w:pStyle w:val="NormalWeb"/>
              <w:spacing w:before="0" w:beforeAutospacing="0" w:after="40" w:afterAutospacing="0"/>
              <w:ind w:left="261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Unchanged</w:t>
            </w:r>
            <w:proofErr w:type="spellEnd"/>
          </w:p>
          <w:p w:rsidR="004375F0" w:rsidRPr="004375F0" w:rsidRDefault="004375F0" w:rsidP="004375F0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261" w:hanging="142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Deliverable D2, </w:t>
            </w:r>
            <w:proofErr w:type="spellStart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weight</w:t>
            </w:r>
            <w:proofErr w:type="spellEnd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15% - </w:t>
            </w:r>
            <w:proofErr w:type="spellStart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assessed</w:t>
            </w:r>
            <w:proofErr w:type="spellEnd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0 to 5</w:t>
            </w:r>
          </w:p>
          <w:p w:rsidR="004375F0" w:rsidRPr="004375F0" w:rsidRDefault="004375F0" w:rsidP="004375F0">
            <w:pPr>
              <w:pStyle w:val="NormalWeb"/>
              <w:spacing w:before="0" w:beforeAutospacing="0" w:after="40" w:afterAutospacing="0"/>
              <w:ind w:left="261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Unchanged</w:t>
            </w:r>
            <w:proofErr w:type="spellEnd"/>
          </w:p>
          <w:p w:rsidR="004375F0" w:rsidRPr="004375F0" w:rsidRDefault="004375F0" w:rsidP="004375F0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261" w:hanging="142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proofErr w:type="spellStart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Deliverable</w:t>
            </w:r>
            <w:proofErr w:type="spellEnd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D1, </w:t>
            </w:r>
            <w:proofErr w:type="spellStart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weight</w:t>
            </w:r>
            <w:proofErr w:type="spellEnd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10% - assessed 0 to 5</w:t>
            </w:r>
          </w:p>
          <w:p w:rsidR="004375F0" w:rsidRPr="004375F0" w:rsidRDefault="004375F0" w:rsidP="004375F0">
            <w:pPr>
              <w:pStyle w:val="NormalWeb"/>
              <w:spacing w:before="0" w:beforeAutospacing="0" w:after="40" w:afterAutospacing="0"/>
              <w:ind w:left="261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Unchanged</w:t>
            </w:r>
            <w:proofErr w:type="spellEnd"/>
          </w:p>
          <w:p w:rsidR="004375F0" w:rsidRPr="004375F0" w:rsidRDefault="004375F0" w:rsidP="004375F0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261" w:hanging="142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proofErr w:type="spellStart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Deliverable</w:t>
            </w:r>
            <w:proofErr w:type="spellEnd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D4 – H2020 proposal, weight 10% - assessed 0 to 10</w:t>
            </w:r>
          </w:p>
          <w:p w:rsidR="004375F0" w:rsidRPr="004375F0" w:rsidRDefault="004375F0" w:rsidP="004375F0">
            <w:pPr>
              <w:pStyle w:val="NormalWeb"/>
              <w:spacing w:before="0" w:beforeAutospacing="0" w:after="40" w:afterAutospacing="0"/>
              <w:ind w:left="261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Unchanged</w:t>
            </w:r>
            <w:proofErr w:type="spellEnd"/>
          </w:p>
          <w:p w:rsidR="004375F0" w:rsidRPr="004375F0" w:rsidRDefault="004375F0" w:rsidP="004375F0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261" w:hanging="142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Final </w:t>
            </w:r>
            <w:proofErr w:type="spellStart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presentation</w:t>
            </w:r>
            <w:proofErr w:type="spellEnd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, </w:t>
            </w:r>
            <w:proofErr w:type="spellStart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weight</w:t>
            </w:r>
            <w:proofErr w:type="spellEnd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10% - </w:t>
            </w:r>
            <w:proofErr w:type="spellStart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assessed</w:t>
            </w:r>
            <w:proofErr w:type="spellEnd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0 to 10</w:t>
            </w:r>
          </w:p>
          <w:p w:rsidR="004375F0" w:rsidRPr="004375F0" w:rsidRDefault="004375F0" w:rsidP="004375F0">
            <w:pPr>
              <w:pStyle w:val="NormalWeb"/>
              <w:spacing w:before="0" w:beforeAutospacing="0" w:after="40" w:afterAutospacing="0"/>
              <w:ind w:left="261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375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This course has been re-scheduled in order to make the final presentation by the 2</w:t>
            </w:r>
            <w:r w:rsidRPr="004375F0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nd</w:t>
            </w:r>
            <w:r w:rsidRPr="004375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June</w:t>
            </w:r>
          </w:p>
          <w:p w:rsidR="00EA3E9C" w:rsidRDefault="004375F0" w:rsidP="004375F0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261" w:hanging="142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Teamwork individual mark, weight 30% - </w:t>
            </w:r>
            <w:proofErr w:type="spellStart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assessed</w:t>
            </w:r>
            <w:proofErr w:type="spellEnd"/>
            <w:r w:rsidRPr="004375F0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0 to 3</w:t>
            </w:r>
          </w:p>
          <w:p w:rsidR="004375F0" w:rsidRPr="004375F0" w:rsidRDefault="004375F0" w:rsidP="004375F0">
            <w:pPr>
              <w:pStyle w:val="NormalWeb"/>
              <w:spacing w:before="0" w:beforeAutospacing="0" w:after="40" w:afterAutospacing="0"/>
              <w:ind w:left="261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Unchanged</w:t>
            </w:r>
            <w:proofErr w:type="spellEnd"/>
          </w:p>
        </w:tc>
      </w:tr>
      <w:tr w:rsidR="00EA3E9C" w:rsidRPr="004375F0" w:rsidTr="00D5372C">
        <w:tc>
          <w:tcPr>
            <w:tcW w:w="2224" w:type="dxa"/>
            <w:shd w:val="clear" w:color="auto" w:fill="DEEAF6" w:themeFill="accent5" w:themeFillTint="33"/>
          </w:tcPr>
          <w:p w:rsidR="00EA3E9C" w:rsidRPr="004375F0" w:rsidRDefault="00EA3E9C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4375F0">
              <w:rPr>
                <w:rFonts w:cstheme="minorHAnsi"/>
                <w:b/>
                <w:sz w:val="22"/>
                <w:szCs w:val="22"/>
              </w:rPr>
              <w:t xml:space="preserve">Reconducció </w:t>
            </w:r>
          </w:p>
        </w:tc>
        <w:tc>
          <w:tcPr>
            <w:tcW w:w="6985" w:type="dxa"/>
          </w:tcPr>
          <w:p w:rsidR="004375F0" w:rsidRPr="004375F0" w:rsidRDefault="004375F0" w:rsidP="004375F0">
            <w:pPr>
              <w:spacing w:after="120" w:line="264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4375F0">
              <w:rPr>
                <w:rFonts w:cstheme="minorHAnsi"/>
                <w:sz w:val="22"/>
                <w:szCs w:val="22"/>
                <w:lang w:val="en-GB"/>
              </w:rPr>
              <w:t>Two extra Case Studies are foreseen to be done along the course. The results of each extra Case Study will improve one previous Case Study with lower mark.</w:t>
            </w:r>
          </w:p>
          <w:p w:rsidR="00EA3E9C" w:rsidRPr="004375F0" w:rsidRDefault="004375F0" w:rsidP="004375F0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375F0">
              <w:rPr>
                <w:rFonts w:cstheme="minorHAnsi"/>
                <w:sz w:val="22"/>
                <w:szCs w:val="22"/>
                <w:lang w:val="en-GB"/>
              </w:rPr>
              <w:t xml:space="preserve">Deliverables D1, D2 &amp; D3 can be resubmitted at the end of the course, and all chapters assessed below 4 can be improved. In this case, the first assessment of the deliverable will stand for 40% of the total weight and the </w:t>
            </w:r>
            <w:r w:rsidRPr="004375F0">
              <w:rPr>
                <w:rFonts w:cstheme="minorHAnsi"/>
                <w:sz w:val="22"/>
                <w:szCs w:val="22"/>
                <w:lang w:val="en-GB"/>
              </w:rPr>
              <w:lastRenderedPageBreak/>
              <w:t>remaining 60% will come after resubmission. In case of no resubmission, the initial mark will remain.</w:t>
            </w:r>
          </w:p>
        </w:tc>
      </w:tr>
      <w:tr w:rsidR="00EA3E9C" w:rsidRPr="004375F0" w:rsidTr="00D5372C">
        <w:tc>
          <w:tcPr>
            <w:tcW w:w="2224" w:type="dxa"/>
            <w:shd w:val="clear" w:color="auto" w:fill="DEEAF6" w:themeFill="accent5" w:themeFillTint="33"/>
          </w:tcPr>
          <w:p w:rsidR="00EA3E9C" w:rsidRPr="004375F0" w:rsidRDefault="00EA3E9C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4375F0">
              <w:rPr>
                <w:rFonts w:cstheme="minorHAnsi"/>
                <w:b/>
                <w:sz w:val="22"/>
                <w:szCs w:val="22"/>
              </w:rPr>
              <w:lastRenderedPageBreak/>
              <w:t>Reavaluació</w:t>
            </w:r>
            <w:proofErr w:type="spellEnd"/>
          </w:p>
        </w:tc>
        <w:tc>
          <w:tcPr>
            <w:tcW w:w="6985" w:type="dxa"/>
          </w:tcPr>
          <w:p w:rsidR="00EA3E9C" w:rsidRPr="004375F0" w:rsidRDefault="004375F0" w:rsidP="004002DC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E238CF">
              <w:rPr>
                <w:rFonts w:cstheme="minorHAnsi"/>
                <w:sz w:val="22"/>
                <w:szCs w:val="22"/>
                <w:lang w:val="en-GB"/>
              </w:rPr>
              <w:t>This course has no re-assessment since i</w:t>
            </w:r>
            <w:r>
              <w:rPr>
                <w:rFonts w:cstheme="minorHAnsi"/>
                <w:sz w:val="22"/>
                <w:szCs w:val="22"/>
                <w:lang w:val="en-GB"/>
              </w:rPr>
              <w:t>t’s been offered at each semest</w:t>
            </w:r>
            <w:r w:rsidRPr="00E238CF">
              <w:rPr>
                <w:rFonts w:cstheme="minorHAnsi"/>
                <w:sz w:val="22"/>
                <w:szCs w:val="22"/>
                <w:lang w:val="en-GB"/>
              </w:rPr>
              <w:t>e</w:t>
            </w:r>
            <w:r>
              <w:rPr>
                <w:rFonts w:cstheme="minorHAnsi"/>
                <w:sz w:val="22"/>
                <w:szCs w:val="22"/>
                <w:lang w:val="en-GB"/>
              </w:rPr>
              <w:t>r</w:t>
            </w:r>
          </w:p>
        </w:tc>
      </w:tr>
    </w:tbl>
    <w:p w:rsidR="00EA3E9C" w:rsidRPr="00745E4E" w:rsidRDefault="00EA3E9C" w:rsidP="00745E4E">
      <w:pPr>
        <w:spacing w:before="240" w:after="120" w:line="264" w:lineRule="auto"/>
        <w:jc w:val="both"/>
        <w:rPr>
          <w:rFonts w:cstheme="minorHAnsi"/>
          <w:sz w:val="22"/>
          <w:szCs w:val="22"/>
        </w:rPr>
      </w:pPr>
    </w:p>
    <w:p w:rsidR="00E526C5" w:rsidRPr="007029B3" w:rsidRDefault="00E526C5" w:rsidP="00E526C5">
      <w:pPr>
        <w:spacing w:after="120" w:line="264" w:lineRule="auto"/>
        <w:rPr>
          <w:rFonts w:cstheme="minorHAnsi"/>
          <w:sz w:val="22"/>
          <w:szCs w:val="22"/>
        </w:rPr>
      </w:pPr>
    </w:p>
    <w:sectPr w:rsidR="00E526C5" w:rsidRPr="007029B3" w:rsidSect="00D937AA">
      <w:headerReference w:type="default" r:id="rId8"/>
      <w:pgSz w:w="11900" w:h="16840"/>
      <w:pgMar w:top="2082" w:right="1127" w:bottom="790" w:left="1559" w:header="5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843" w:rsidRDefault="00062843" w:rsidP="000948A7">
      <w:r>
        <w:separator/>
      </w:r>
    </w:p>
  </w:endnote>
  <w:endnote w:type="continuationSeparator" w:id="0">
    <w:p w:rsidR="00062843" w:rsidRDefault="00062843" w:rsidP="0009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843" w:rsidRDefault="00062843" w:rsidP="000948A7">
      <w:r>
        <w:separator/>
      </w:r>
    </w:p>
  </w:footnote>
  <w:footnote w:type="continuationSeparator" w:id="0">
    <w:p w:rsidR="00062843" w:rsidRDefault="00062843" w:rsidP="0009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A7" w:rsidRDefault="000948A7" w:rsidP="000948A7">
    <w:pPr>
      <w:pStyle w:val="Encabezado"/>
      <w:ind w:left="-709"/>
    </w:pPr>
    <w:r>
      <w:rPr>
        <w:noProof/>
        <w:lang w:eastAsia="es-ES"/>
      </w:rPr>
      <w:drawing>
        <wp:inline distT="0" distB="0" distL="0" distR="0" wp14:anchorId="12820E71" wp14:editId="2270D11B">
          <wp:extent cx="2700000" cy="72000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EIAAT-positiu-p30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695">
      <w:tab/>
    </w:r>
    <w:r w:rsidR="00D67695">
      <w:tab/>
    </w:r>
    <w:r w:rsidR="00D67695" w:rsidRPr="00D67695">
      <w:rPr>
        <w:color w:val="767171" w:themeColor="background2" w:themeShade="80"/>
        <w:sz w:val="20"/>
        <w:szCs w:val="20"/>
      </w:rPr>
      <w:t>Abril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2110"/>
    <w:multiLevelType w:val="hybridMultilevel"/>
    <w:tmpl w:val="40AC76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16F4A"/>
    <w:multiLevelType w:val="hybridMultilevel"/>
    <w:tmpl w:val="4D9EF9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04645"/>
    <w:multiLevelType w:val="hybridMultilevel"/>
    <w:tmpl w:val="2442800C"/>
    <w:lvl w:ilvl="0" w:tplc="0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61E67F3B"/>
    <w:multiLevelType w:val="hybridMultilevel"/>
    <w:tmpl w:val="33CC889A"/>
    <w:lvl w:ilvl="0" w:tplc="339E7D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A1ABD"/>
    <w:multiLevelType w:val="hybridMultilevel"/>
    <w:tmpl w:val="0D30420C"/>
    <w:lvl w:ilvl="0" w:tplc="339E7D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57DB"/>
    <w:multiLevelType w:val="hybridMultilevel"/>
    <w:tmpl w:val="F04EA8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3A"/>
    <w:rsid w:val="0002508E"/>
    <w:rsid w:val="0003034F"/>
    <w:rsid w:val="00032504"/>
    <w:rsid w:val="00062843"/>
    <w:rsid w:val="00064C49"/>
    <w:rsid w:val="000948A7"/>
    <w:rsid w:val="000F21D1"/>
    <w:rsid w:val="00113F41"/>
    <w:rsid w:val="00182B45"/>
    <w:rsid w:val="001C438F"/>
    <w:rsid w:val="001C48CD"/>
    <w:rsid w:val="001E060F"/>
    <w:rsid w:val="001E3F47"/>
    <w:rsid w:val="00207117"/>
    <w:rsid w:val="00291F6B"/>
    <w:rsid w:val="003160BD"/>
    <w:rsid w:val="00387325"/>
    <w:rsid w:val="003F0DCE"/>
    <w:rsid w:val="004002DC"/>
    <w:rsid w:val="00401E8F"/>
    <w:rsid w:val="004054F9"/>
    <w:rsid w:val="00426F3D"/>
    <w:rsid w:val="004375F0"/>
    <w:rsid w:val="004A43A6"/>
    <w:rsid w:val="004B1E8F"/>
    <w:rsid w:val="005A1638"/>
    <w:rsid w:val="005D04CD"/>
    <w:rsid w:val="00646FD8"/>
    <w:rsid w:val="006903D7"/>
    <w:rsid w:val="006C52A3"/>
    <w:rsid w:val="007029B3"/>
    <w:rsid w:val="00745E4E"/>
    <w:rsid w:val="00750F95"/>
    <w:rsid w:val="007A443A"/>
    <w:rsid w:val="0083531F"/>
    <w:rsid w:val="0087743A"/>
    <w:rsid w:val="00887112"/>
    <w:rsid w:val="00905854"/>
    <w:rsid w:val="0091412E"/>
    <w:rsid w:val="009619DB"/>
    <w:rsid w:val="00A0440E"/>
    <w:rsid w:val="00A3011D"/>
    <w:rsid w:val="00A923CA"/>
    <w:rsid w:val="00B158AF"/>
    <w:rsid w:val="00B471E1"/>
    <w:rsid w:val="00CF6601"/>
    <w:rsid w:val="00D063B3"/>
    <w:rsid w:val="00D20E11"/>
    <w:rsid w:val="00D5372C"/>
    <w:rsid w:val="00D55B77"/>
    <w:rsid w:val="00D67695"/>
    <w:rsid w:val="00D937AA"/>
    <w:rsid w:val="00DA17B4"/>
    <w:rsid w:val="00E526C5"/>
    <w:rsid w:val="00EA3E9C"/>
    <w:rsid w:val="00EF37B3"/>
    <w:rsid w:val="00F26201"/>
    <w:rsid w:val="00F4306B"/>
    <w:rsid w:val="00F9528E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7B5A0"/>
  <w14:defaultImageDpi w14:val="32767"/>
  <w15:chartTrackingRefBased/>
  <w15:docId w15:val="{F1FC4016-6D74-F24A-AD4A-84EE01DB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52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F952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60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3160B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3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3A6"/>
    <w:rPr>
      <w:rFonts w:ascii="Segoe UI" w:hAnsi="Segoe UI" w:cs="Segoe UI"/>
      <w:sz w:val="18"/>
      <w:szCs w:val="18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2508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F37B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48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8A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948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8A7"/>
    <w:rPr>
      <w:lang w:val="ca-ES"/>
    </w:rPr>
  </w:style>
  <w:style w:type="table" w:styleId="Tablaconcuadrcula">
    <w:name w:val="Table Grid"/>
    <w:basedOn w:val="Tablanormal"/>
    <w:uiPriority w:val="39"/>
    <w:rsid w:val="00B15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871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37070D-75B8-E149-A0E9-0E22B666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8</cp:revision>
  <dcterms:created xsi:type="dcterms:W3CDTF">2020-04-17T16:49:00Z</dcterms:created>
  <dcterms:modified xsi:type="dcterms:W3CDTF">2020-04-17T16:58:00Z</dcterms:modified>
</cp:coreProperties>
</file>